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84E05" w:rsidRPr="00684E05" w:rsidRDefault="00684E05" w:rsidP="00684E05">
      <w:pPr>
        <w:pStyle w:val="a3"/>
        <w:jc w:val="center"/>
      </w:pPr>
      <w:r>
        <w:rPr>
          <w:b/>
        </w:rPr>
        <w:t>Муниципальное казённое образовательное учреждение</w:t>
      </w:r>
    </w:p>
    <w:p w:rsidR="00684E05" w:rsidRPr="00DD76D5" w:rsidRDefault="00684E05" w:rsidP="00684E05">
      <w:pPr>
        <w:pStyle w:val="a3"/>
        <w:jc w:val="center"/>
        <w:rPr>
          <w:b/>
        </w:rPr>
      </w:pPr>
      <w:r w:rsidRPr="00DD76D5">
        <w:rPr>
          <w:b/>
        </w:rPr>
        <w:t>«Панаевская школа-интернат</w:t>
      </w:r>
      <w:r>
        <w:rPr>
          <w:b/>
        </w:rPr>
        <w:t>»</w:t>
      </w:r>
    </w:p>
    <w:p w:rsidR="00684E05" w:rsidRPr="00910345" w:rsidRDefault="00684E05" w:rsidP="00684E05">
      <w:pPr>
        <w:pStyle w:val="a3"/>
        <w:jc w:val="center"/>
        <w:rPr>
          <w:rFonts w:eastAsia="Times New Roman"/>
          <w:b/>
          <w:bCs/>
          <w:sz w:val="24"/>
          <w:shd w:val="clear" w:color="auto" w:fill="FFFFFF"/>
        </w:rPr>
      </w:pPr>
    </w:p>
    <w:p w:rsidR="00DD76D5" w:rsidRPr="00910345" w:rsidRDefault="00DD76D5" w:rsidP="00913FBC">
      <w:pPr>
        <w:pStyle w:val="a3"/>
        <w:rPr>
          <w:rFonts w:eastAsia="Times New Roman"/>
          <w:shd w:val="clear" w:color="auto" w:fill="FFFFFF"/>
        </w:rPr>
      </w:pPr>
    </w:p>
    <w:p w:rsidR="00DD76D5" w:rsidRPr="00910345" w:rsidRDefault="006A7CD9" w:rsidP="00913FBC">
      <w:pPr>
        <w:pStyle w:val="a3"/>
        <w:rPr>
          <w:rFonts w:eastAsia="Times New Roman"/>
          <w:shd w:val="clear" w:color="auto" w:fill="FFFFFF"/>
        </w:rPr>
      </w:pPr>
      <w:r>
        <w:rPr>
          <w:rFonts w:eastAsia="Times New Roman"/>
          <w:noProof/>
        </w:rPr>
        <w:pict>
          <v:shapetype id="_x0000_t202" coordsize="21600,21600" o:spt="202" path="m,l,21600r21600,l21600,xe">
            <v:stroke joinstyle="miter"/>
            <v:path gradientshapeok="t" o:connecttype="rect"/>
          </v:shapetype>
          <v:shape id="_x0000_s1026" type="#_x0000_t202" style="position:absolute;margin-left:407.7pt;margin-top:94.95pt;width:28.5pt;height:21pt;z-index:251660288" stroked="f">
            <v:textbox>
              <w:txbxContent>
                <w:p w:rsidR="00DD76D5" w:rsidRDefault="00DD76D5" w:rsidP="00DD76D5"/>
              </w:txbxContent>
            </v:textbox>
          </v:shape>
        </w:pict>
      </w:r>
      <w:r w:rsidR="00DD76D5">
        <w:rPr>
          <w:rFonts w:eastAsia="Times New Roman"/>
          <w:noProof/>
          <w:shd w:val="clear" w:color="auto" w:fill="FFFFFF"/>
        </w:rPr>
        <w:drawing>
          <wp:inline distT="0" distB="0" distL="0" distR="0">
            <wp:extent cx="2133600" cy="2164141"/>
            <wp:effectExtent l="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135479" cy="2166047"/>
                    </a:xfrm>
                    <a:prstGeom prst="rect">
                      <a:avLst/>
                    </a:prstGeom>
                    <a:noFill/>
                  </pic:spPr>
                </pic:pic>
              </a:graphicData>
            </a:graphic>
          </wp:inline>
        </w:drawing>
      </w:r>
      <w:r w:rsidR="00DD76D5">
        <w:rPr>
          <w:rFonts w:eastAsia="Times New Roman"/>
          <w:shd w:val="clear" w:color="auto" w:fill="FFFFFF"/>
        </w:rPr>
        <w:tab/>
      </w:r>
    </w:p>
    <w:p w:rsidR="00DD76D5" w:rsidRDefault="00DD76D5" w:rsidP="00913FBC">
      <w:pPr>
        <w:pStyle w:val="a3"/>
        <w:rPr>
          <w:rFonts w:eastAsia="Times New Roman"/>
          <w:shd w:val="clear" w:color="auto" w:fill="FFFFFF"/>
        </w:rPr>
      </w:pPr>
    </w:p>
    <w:p w:rsidR="00DD76D5" w:rsidRPr="00534E84" w:rsidRDefault="00DD76D5" w:rsidP="00DD76D5">
      <w:pPr>
        <w:spacing w:after="0" w:line="240" w:lineRule="auto"/>
        <w:jc w:val="center"/>
        <w:textAlignment w:val="baseline"/>
        <w:rPr>
          <w:rFonts w:ascii="Monotype Corsiva" w:eastAsia="Times New Roman" w:hAnsi="Monotype Corsiva" w:cs="Times New Roman"/>
          <w:color w:val="002060"/>
          <w:sz w:val="72"/>
          <w:szCs w:val="72"/>
        </w:rPr>
      </w:pPr>
      <w:r>
        <w:rPr>
          <w:rFonts w:ascii="Monotype Corsiva" w:hAnsi="Monotype Corsiva" w:cs="Arial"/>
          <w:b/>
          <w:bCs/>
          <w:color w:val="0070C0"/>
          <w:kern w:val="24"/>
          <w:sz w:val="56"/>
          <w:szCs w:val="120"/>
        </w:rPr>
        <w:t xml:space="preserve"> </w:t>
      </w:r>
      <w:r w:rsidR="00534E84">
        <w:rPr>
          <w:rFonts w:ascii="Monotype Corsiva" w:hAnsi="Monotype Corsiva" w:cs="Arial"/>
          <w:b/>
          <w:bCs/>
          <w:color w:val="0070C0"/>
          <w:kern w:val="24"/>
          <w:sz w:val="72"/>
          <w:szCs w:val="72"/>
        </w:rPr>
        <w:t xml:space="preserve"> </w:t>
      </w:r>
      <w:r w:rsidR="00534E84" w:rsidRPr="00534E84">
        <w:rPr>
          <w:rFonts w:ascii="Monotype Corsiva" w:hAnsi="Monotype Corsiva"/>
          <w:bCs/>
          <w:color w:val="002060"/>
          <w:sz w:val="72"/>
          <w:szCs w:val="72"/>
        </w:rPr>
        <w:t>Георгий Константинович Жуков – великий полководец</w:t>
      </w:r>
    </w:p>
    <w:p w:rsidR="00DD76D5" w:rsidRPr="00DD76D5" w:rsidRDefault="00DD76D5" w:rsidP="00DD76D5">
      <w:pPr>
        <w:spacing w:after="0" w:line="240" w:lineRule="auto"/>
        <w:jc w:val="center"/>
        <w:textAlignment w:val="baseline"/>
        <w:rPr>
          <w:rFonts w:ascii="Monotype Corsiva" w:hAnsi="Monotype Corsiva" w:cs="Arial"/>
          <w:b/>
          <w:bCs/>
          <w:color w:val="0070C0"/>
          <w:kern w:val="24"/>
          <w:sz w:val="44"/>
          <w:szCs w:val="44"/>
        </w:rPr>
      </w:pPr>
      <w:r w:rsidRPr="00DD76D5">
        <w:rPr>
          <w:rFonts w:ascii="Times New Roman" w:hAnsi="Times New Roman"/>
          <w:noProof/>
          <w:sz w:val="44"/>
          <w:szCs w:val="44"/>
        </w:rPr>
        <w:t xml:space="preserve"> </w:t>
      </w:r>
      <w:r>
        <w:rPr>
          <w:rFonts w:ascii="Monotype Corsiva" w:hAnsi="Monotype Corsiva"/>
          <w:noProof/>
          <w:color w:val="0070C0"/>
          <w:sz w:val="44"/>
          <w:szCs w:val="44"/>
        </w:rPr>
        <w:t xml:space="preserve">120 </w:t>
      </w:r>
      <w:r w:rsidRPr="00DD76D5">
        <w:rPr>
          <w:rFonts w:ascii="Monotype Corsiva" w:hAnsi="Monotype Corsiva"/>
          <w:noProof/>
          <w:color w:val="0070C0"/>
          <w:sz w:val="44"/>
          <w:szCs w:val="44"/>
        </w:rPr>
        <w:t>лет со дня рождения</w:t>
      </w:r>
    </w:p>
    <w:p w:rsidR="00DD76D5" w:rsidRPr="00071B62" w:rsidRDefault="00684E05" w:rsidP="00DD76D5">
      <w:pPr>
        <w:spacing w:after="0" w:line="240" w:lineRule="auto"/>
        <w:jc w:val="center"/>
        <w:textAlignment w:val="baseline"/>
        <w:rPr>
          <w:rFonts w:ascii="Monotype Corsiva" w:eastAsia="Times New Roman" w:hAnsi="Monotype Corsiva" w:cs="Times New Roman"/>
          <w:color w:val="0070C0"/>
          <w:sz w:val="18"/>
          <w:szCs w:val="24"/>
        </w:rPr>
      </w:pPr>
      <w:r>
        <w:rPr>
          <w:rFonts w:ascii="Monotype Corsiva" w:hAnsi="Monotype Corsiva" w:cs="Arial"/>
          <w:b/>
          <w:bCs/>
          <w:color w:val="0070C0"/>
          <w:kern w:val="24"/>
          <w:sz w:val="56"/>
          <w:szCs w:val="120"/>
        </w:rPr>
        <w:t>(</w:t>
      </w:r>
      <w:r w:rsidR="00586274" w:rsidRPr="00586274">
        <w:rPr>
          <w:rFonts w:ascii="Monotype Corsiva" w:hAnsi="Monotype Corsiva" w:cs="Arial"/>
          <w:bCs/>
          <w:color w:val="0070C0"/>
          <w:kern w:val="24"/>
          <w:sz w:val="44"/>
          <w:szCs w:val="44"/>
        </w:rPr>
        <w:t>Устный журнал</w:t>
      </w:r>
      <w:r w:rsidR="00DD76D5">
        <w:rPr>
          <w:rFonts w:ascii="Monotype Corsiva" w:hAnsi="Monotype Corsiva" w:cs="Arial"/>
          <w:b/>
          <w:bCs/>
          <w:color w:val="0070C0"/>
          <w:kern w:val="24"/>
          <w:sz w:val="56"/>
          <w:szCs w:val="120"/>
        </w:rPr>
        <w:t>)</w:t>
      </w:r>
    </w:p>
    <w:p w:rsidR="00DD76D5" w:rsidRDefault="00DD76D5" w:rsidP="00913FBC">
      <w:pPr>
        <w:pStyle w:val="a3"/>
        <w:rPr>
          <w:rFonts w:eastAsia="Times New Roman"/>
          <w:shd w:val="clear" w:color="auto" w:fill="FFFFFF"/>
        </w:rPr>
      </w:pPr>
    </w:p>
    <w:p w:rsidR="00DD76D5" w:rsidRDefault="006A7CD9" w:rsidP="00913FBC">
      <w:pPr>
        <w:pStyle w:val="a3"/>
        <w:rPr>
          <w:rFonts w:eastAsia="Times New Roman"/>
          <w:shd w:val="clear" w:color="auto" w:fill="FFFFFF"/>
        </w:rPr>
      </w:pPr>
      <w:r>
        <w:rPr>
          <w:rFonts w:eastAsia="Times New Roman"/>
          <w:noProof/>
        </w:rPr>
        <w:pict>
          <v:shape id="_x0000_s1027" type="#_x0000_t202" style="position:absolute;margin-left:254.25pt;margin-top:4.6pt;width:205.25pt;height:114pt;z-index:251661312" stroked="f" strokecolor="blue">
            <v:textbox>
              <w:txbxContent>
                <w:p w:rsidR="009D5927" w:rsidRDefault="00DD76D5" w:rsidP="00913FBC">
                  <w:pPr>
                    <w:pStyle w:val="a3"/>
                  </w:pPr>
                  <w:r>
                    <w:rPr>
                      <w:rFonts w:eastAsia="Times New Roman"/>
                      <w:shd w:val="clear" w:color="auto" w:fill="FFFFFF"/>
                    </w:rPr>
                    <w:t xml:space="preserve">                                                                                                       </w:t>
                  </w:r>
                  <w:r w:rsidR="009D5927">
                    <w:rPr>
                      <w:b/>
                    </w:rPr>
                    <w:t>Автор составитель</w:t>
                  </w:r>
                  <w:r w:rsidR="00586274">
                    <w:t xml:space="preserve"> </w:t>
                  </w:r>
                  <w:r w:rsidR="009D5927">
                    <w:t xml:space="preserve">: </w:t>
                  </w:r>
                </w:p>
                <w:p w:rsidR="009D5927" w:rsidRDefault="009D5927" w:rsidP="00913FBC">
                  <w:pPr>
                    <w:pStyle w:val="a3"/>
                  </w:pPr>
                  <w:r>
                    <w:t>Руднева Елена Викторовна</w:t>
                  </w:r>
                  <w:r w:rsidR="00037280">
                    <w:t>,</w:t>
                  </w:r>
                </w:p>
                <w:p w:rsidR="00DD76D5" w:rsidRPr="00167762" w:rsidRDefault="00037280" w:rsidP="00913FBC">
                  <w:pPr>
                    <w:pStyle w:val="a3"/>
                  </w:pPr>
                  <w:r>
                    <w:t>Учитель музыки и ИЗО</w:t>
                  </w:r>
                  <w:r w:rsidR="00DD76D5" w:rsidRPr="00167762">
                    <w:t xml:space="preserve">                                             </w:t>
                  </w:r>
                  <w:r w:rsidR="009D5927">
                    <w:t xml:space="preserve">                             </w:t>
                  </w:r>
                  <w:r w:rsidR="00DD76D5" w:rsidRPr="00167762">
                    <w:t xml:space="preserve">                                  </w:t>
                  </w:r>
                </w:p>
                <w:p w:rsidR="00DD76D5" w:rsidRDefault="00DD76D5" w:rsidP="00913FBC">
                  <w:pPr>
                    <w:pStyle w:val="a3"/>
                    <w:rPr>
                      <w:rFonts w:eastAsia="Times New Roman"/>
                      <w:shd w:val="clear" w:color="auto" w:fill="FFFFFF"/>
                    </w:rPr>
                  </w:pPr>
                </w:p>
                <w:p w:rsidR="00DD76D5" w:rsidRDefault="00DD76D5"/>
              </w:txbxContent>
            </v:textbox>
          </v:shape>
        </w:pict>
      </w:r>
    </w:p>
    <w:p w:rsidR="00DD76D5" w:rsidRDefault="00DD76D5" w:rsidP="00913FBC">
      <w:pPr>
        <w:pStyle w:val="a3"/>
        <w:rPr>
          <w:rFonts w:eastAsia="Times New Roman"/>
          <w:shd w:val="clear" w:color="auto" w:fill="FFFFFF"/>
        </w:rPr>
      </w:pPr>
    </w:p>
    <w:p w:rsidR="00DD76D5" w:rsidRDefault="00DD76D5" w:rsidP="00913FBC">
      <w:pPr>
        <w:pStyle w:val="a3"/>
        <w:rPr>
          <w:rFonts w:eastAsia="Times New Roman"/>
          <w:shd w:val="clear" w:color="auto" w:fill="FFFFFF"/>
        </w:rPr>
      </w:pPr>
    </w:p>
    <w:p w:rsidR="00DD76D5" w:rsidRDefault="00DD76D5" w:rsidP="00913FBC">
      <w:pPr>
        <w:pStyle w:val="a3"/>
        <w:rPr>
          <w:rFonts w:eastAsia="Times New Roman"/>
          <w:shd w:val="clear" w:color="auto" w:fill="FFFFFF"/>
        </w:rPr>
      </w:pPr>
    </w:p>
    <w:p w:rsidR="00DD76D5" w:rsidRDefault="00DD76D5" w:rsidP="00913FBC">
      <w:pPr>
        <w:pStyle w:val="a3"/>
        <w:rPr>
          <w:rFonts w:eastAsia="Times New Roman"/>
          <w:shd w:val="clear" w:color="auto" w:fill="FFFFFF"/>
        </w:rPr>
      </w:pPr>
    </w:p>
    <w:p w:rsidR="00DD76D5" w:rsidRDefault="00DD76D5" w:rsidP="00913FBC">
      <w:pPr>
        <w:pStyle w:val="a3"/>
        <w:rPr>
          <w:rFonts w:eastAsia="Times New Roman"/>
          <w:shd w:val="clear" w:color="auto" w:fill="FFFFFF"/>
        </w:rPr>
      </w:pPr>
    </w:p>
    <w:p w:rsidR="00DD76D5" w:rsidRDefault="00DD76D5" w:rsidP="00913FBC">
      <w:pPr>
        <w:pStyle w:val="a3"/>
        <w:rPr>
          <w:rFonts w:eastAsia="Times New Roman"/>
          <w:shd w:val="clear" w:color="auto" w:fill="FFFFFF"/>
        </w:rPr>
      </w:pPr>
    </w:p>
    <w:p w:rsidR="00DD76D5" w:rsidRDefault="00DD76D5" w:rsidP="00913FBC">
      <w:pPr>
        <w:pStyle w:val="a3"/>
        <w:rPr>
          <w:rFonts w:eastAsia="Times New Roman"/>
          <w:shd w:val="clear" w:color="auto" w:fill="FFFFFF"/>
        </w:rPr>
      </w:pPr>
    </w:p>
    <w:p w:rsidR="00DD76D5" w:rsidRDefault="00DD76D5" w:rsidP="00913FBC">
      <w:pPr>
        <w:pStyle w:val="a3"/>
        <w:rPr>
          <w:rFonts w:eastAsia="Times New Roman"/>
          <w:shd w:val="clear" w:color="auto" w:fill="FFFFFF"/>
        </w:rPr>
      </w:pPr>
      <w:r>
        <w:rPr>
          <w:rFonts w:eastAsia="Times New Roman"/>
          <w:shd w:val="clear" w:color="auto" w:fill="FFFFFF"/>
        </w:rPr>
        <w:t xml:space="preserve">                                                  </w:t>
      </w:r>
    </w:p>
    <w:p w:rsidR="00DD76D5" w:rsidRDefault="00DD76D5" w:rsidP="00913FBC">
      <w:pPr>
        <w:pStyle w:val="a3"/>
        <w:rPr>
          <w:rFonts w:eastAsia="Times New Roman"/>
          <w:shd w:val="clear" w:color="auto" w:fill="FFFFFF"/>
        </w:rPr>
      </w:pPr>
      <w:r>
        <w:rPr>
          <w:rFonts w:eastAsia="Times New Roman"/>
          <w:shd w:val="clear" w:color="auto" w:fill="FFFFFF"/>
        </w:rPr>
        <w:t xml:space="preserve">                                            </w:t>
      </w:r>
    </w:p>
    <w:p w:rsidR="00864E19" w:rsidRPr="00684E05" w:rsidRDefault="00DD76D5" w:rsidP="00913FBC">
      <w:pPr>
        <w:pStyle w:val="a3"/>
        <w:rPr>
          <w:rFonts w:eastAsia="Times New Roman"/>
          <w:b/>
          <w:shd w:val="clear" w:color="auto" w:fill="FFFFFF"/>
        </w:rPr>
      </w:pPr>
      <w:r w:rsidRPr="00684E05">
        <w:rPr>
          <w:rFonts w:eastAsia="Times New Roman"/>
          <w:b/>
          <w:shd w:val="clear" w:color="auto" w:fill="FFFFFF"/>
        </w:rPr>
        <w:t xml:space="preserve">                                    </w:t>
      </w:r>
      <w:r w:rsidR="00037280">
        <w:rPr>
          <w:rFonts w:eastAsia="Times New Roman"/>
          <w:b/>
          <w:shd w:val="clear" w:color="auto" w:fill="FFFFFF"/>
        </w:rPr>
        <w:t xml:space="preserve">               с. Панаевск, 2024</w:t>
      </w:r>
      <w:bookmarkStart w:id="0" w:name="_GoBack"/>
      <w:bookmarkEnd w:id="0"/>
      <w:r w:rsidRPr="00684E05">
        <w:rPr>
          <w:rFonts w:eastAsia="Times New Roman"/>
          <w:b/>
          <w:shd w:val="clear" w:color="auto" w:fill="FFFFFF"/>
        </w:rPr>
        <w:t>г.</w:t>
      </w:r>
    </w:p>
    <w:p w:rsidR="00864E19" w:rsidRPr="00534E84" w:rsidRDefault="00B3437E" w:rsidP="00913FBC">
      <w:pPr>
        <w:pStyle w:val="a6"/>
        <w:spacing w:line="360" w:lineRule="auto"/>
        <w:rPr>
          <w:rFonts w:ascii="Tahoma" w:hAnsi="Tahoma" w:cs="Tahoma"/>
          <w:color w:val="000000"/>
          <w:sz w:val="28"/>
          <w:szCs w:val="28"/>
        </w:rPr>
      </w:pPr>
      <w:r>
        <w:rPr>
          <w:b/>
          <w:color w:val="000000"/>
          <w:sz w:val="28"/>
          <w:szCs w:val="28"/>
        </w:rPr>
        <w:lastRenderedPageBreak/>
        <w:t xml:space="preserve">Слайд.1. </w:t>
      </w:r>
      <w:r w:rsidR="00864E19" w:rsidRPr="00534E84">
        <w:rPr>
          <w:b/>
          <w:color w:val="000000"/>
          <w:sz w:val="28"/>
          <w:szCs w:val="28"/>
        </w:rPr>
        <w:t>Тема:</w:t>
      </w:r>
      <w:r w:rsidR="00864E19" w:rsidRPr="000552CA">
        <w:rPr>
          <w:color w:val="000000"/>
          <w:sz w:val="28"/>
          <w:szCs w:val="28"/>
        </w:rPr>
        <w:t xml:space="preserve"> </w:t>
      </w:r>
      <w:r w:rsidR="00864E19" w:rsidRPr="00534E84">
        <w:rPr>
          <w:color w:val="000000"/>
          <w:sz w:val="28"/>
          <w:szCs w:val="28"/>
        </w:rPr>
        <w:t>«</w:t>
      </w:r>
      <w:r w:rsidR="00864E19" w:rsidRPr="00534E84">
        <w:rPr>
          <w:bCs/>
          <w:color w:val="000000"/>
          <w:sz w:val="28"/>
          <w:szCs w:val="28"/>
        </w:rPr>
        <w:t>Георгий Константинович Жуков – великий полководец</w:t>
      </w:r>
      <w:r w:rsidR="00864E19" w:rsidRPr="00534E84">
        <w:rPr>
          <w:color w:val="000000"/>
          <w:sz w:val="28"/>
          <w:szCs w:val="28"/>
        </w:rPr>
        <w:t>»</w:t>
      </w:r>
    </w:p>
    <w:p w:rsidR="00C01CDD" w:rsidRDefault="00864E19" w:rsidP="00913FBC">
      <w:pPr>
        <w:pStyle w:val="a6"/>
        <w:spacing w:line="360" w:lineRule="auto"/>
        <w:rPr>
          <w:color w:val="000000"/>
          <w:sz w:val="28"/>
          <w:szCs w:val="28"/>
        </w:rPr>
      </w:pPr>
      <w:r>
        <w:rPr>
          <w:color w:val="000000"/>
          <w:sz w:val="28"/>
          <w:szCs w:val="28"/>
        </w:rPr>
        <w:t xml:space="preserve"> </w:t>
      </w:r>
      <w:r w:rsidRPr="00864E19">
        <w:rPr>
          <w:b/>
          <w:color w:val="000000"/>
          <w:sz w:val="28"/>
          <w:szCs w:val="28"/>
        </w:rPr>
        <w:t>Цель:</w:t>
      </w:r>
      <w:r w:rsidRPr="000552CA">
        <w:rPr>
          <w:rStyle w:val="apple-converted-space"/>
          <w:rFonts w:eastAsiaTheme="minorEastAsia"/>
          <w:color w:val="000000"/>
          <w:sz w:val="28"/>
          <w:szCs w:val="28"/>
        </w:rPr>
        <w:t> </w:t>
      </w:r>
      <w:r w:rsidRPr="000552CA">
        <w:rPr>
          <w:color w:val="000000"/>
          <w:sz w:val="28"/>
          <w:szCs w:val="28"/>
        </w:rPr>
        <w:t xml:space="preserve">Познакомить детей с биографией Г.К.Жукова. Дать представление о нем как о полководце, горячо любящем свой народ и Родину. Воспитывать чувство патриотизма, любовь к Отчизне. </w:t>
      </w:r>
    </w:p>
    <w:p w:rsidR="00864E19" w:rsidRPr="00C01CDD" w:rsidRDefault="00C01CDD" w:rsidP="00913FBC">
      <w:pPr>
        <w:pStyle w:val="a6"/>
        <w:spacing w:line="360" w:lineRule="auto"/>
        <w:rPr>
          <w:rFonts w:ascii="Tahoma" w:hAnsi="Tahoma" w:cs="Tahoma"/>
          <w:b/>
          <w:color w:val="000000"/>
          <w:sz w:val="28"/>
          <w:szCs w:val="28"/>
        </w:rPr>
      </w:pPr>
      <w:r w:rsidRPr="00C01CDD">
        <w:rPr>
          <w:b/>
          <w:color w:val="000000"/>
          <w:sz w:val="28"/>
          <w:szCs w:val="28"/>
        </w:rPr>
        <w:t>Оборудование:</w:t>
      </w:r>
      <w:r w:rsidR="00534E84" w:rsidRPr="00C01CDD">
        <w:rPr>
          <w:b/>
          <w:color w:val="000000"/>
          <w:sz w:val="28"/>
          <w:szCs w:val="28"/>
        </w:rPr>
        <w:t xml:space="preserve"> </w:t>
      </w:r>
      <w:r w:rsidRPr="000F0692">
        <w:rPr>
          <w:sz w:val="28"/>
          <w:szCs w:val="28"/>
          <w:shd w:val="clear" w:color="auto" w:fill="FFFFFF"/>
        </w:rPr>
        <w:t xml:space="preserve">портрет </w:t>
      </w:r>
      <w:r>
        <w:rPr>
          <w:sz w:val="28"/>
          <w:szCs w:val="28"/>
          <w:shd w:val="clear" w:color="auto" w:fill="FFFFFF"/>
        </w:rPr>
        <w:t xml:space="preserve"> полководца</w:t>
      </w:r>
      <w:r w:rsidRPr="00C01CDD">
        <w:rPr>
          <w:color w:val="000000"/>
          <w:sz w:val="28"/>
          <w:szCs w:val="28"/>
        </w:rPr>
        <w:t xml:space="preserve"> </w:t>
      </w:r>
      <w:r>
        <w:rPr>
          <w:color w:val="000000"/>
          <w:sz w:val="28"/>
          <w:szCs w:val="28"/>
        </w:rPr>
        <w:t xml:space="preserve"> </w:t>
      </w:r>
      <w:r w:rsidRPr="000552CA">
        <w:rPr>
          <w:color w:val="000000"/>
          <w:sz w:val="28"/>
          <w:szCs w:val="28"/>
        </w:rPr>
        <w:t>Г.К.Жуков</w:t>
      </w:r>
      <w:r>
        <w:rPr>
          <w:color w:val="000000"/>
          <w:sz w:val="28"/>
          <w:szCs w:val="28"/>
        </w:rPr>
        <w:t>а</w:t>
      </w:r>
      <w:r>
        <w:rPr>
          <w:sz w:val="28"/>
          <w:szCs w:val="28"/>
          <w:shd w:val="clear" w:color="auto" w:fill="FFFFFF"/>
        </w:rPr>
        <w:t>,</w:t>
      </w:r>
      <w:r w:rsidRPr="000F0692">
        <w:rPr>
          <w:sz w:val="28"/>
          <w:szCs w:val="28"/>
          <w:shd w:val="clear" w:color="auto" w:fill="FFFFFF"/>
        </w:rPr>
        <w:t xml:space="preserve"> стенд – раскладушка с материа</w:t>
      </w:r>
      <w:r>
        <w:rPr>
          <w:sz w:val="28"/>
          <w:szCs w:val="28"/>
          <w:shd w:val="clear" w:color="auto" w:fill="FFFFFF"/>
        </w:rPr>
        <w:t>лами, посвященными его жизни</w:t>
      </w:r>
      <w:r w:rsidRPr="000F0692">
        <w:rPr>
          <w:sz w:val="28"/>
          <w:szCs w:val="28"/>
          <w:shd w:val="clear" w:color="auto" w:fill="FFFFFF"/>
        </w:rPr>
        <w:t xml:space="preserve">, </w:t>
      </w:r>
      <w:r>
        <w:rPr>
          <w:sz w:val="28"/>
          <w:szCs w:val="28"/>
          <w:shd w:val="clear" w:color="auto" w:fill="FFFFFF"/>
        </w:rPr>
        <w:t xml:space="preserve">мультимедийная </w:t>
      </w:r>
      <w:r w:rsidRPr="000F0692">
        <w:rPr>
          <w:sz w:val="28"/>
          <w:szCs w:val="28"/>
          <w:shd w:val="clear" w:color="auto" w:fill="FFFFFF"/>
        </w:rPr>
        <w:t>презентация</w:t>
      </w:r>
      <w:r>
        <w:rPr>
          <w:sz w:val="28"/>
          <w:szCs w:val="28"/>
          <w:shd w:val="clear" w:color="auto" w:fill="FFFFFF"/>
        </w:rPr>
        <w:t>.</w:t>
      </w:r>
      <w:r w:rsidRPr="000F0692">
        <w:rPr>
          <w:sz w:val="28"/>
          <w:szCs w:val="28"/>
          <w:shd w:val="clear" w:color="auto" w:fill="FFFFFF"/>
        </w:rPr>
        <w:t xml:space="preserve"> </w:t>
      </w:r>
      <w:r>
        <w:rPr>
          <w:sz w:val="28"/>
          <w:szCs w:val="28"/>
          <w:shd w:val="clear" w:color="auto" w:fill="FFFFFF"/>
        </w:rPr>
        <w:t xml:space="preserve"> </w:t>
      </w:r>
    </w:p>
    <w:p w:rsidR="00684E05" w:rsidRDefault="005E2565" w:rsidP="00913FBC">
      <w:pPr>
        <w:pStyle w:val="a3"/>
      </w:pPr>
      <w:r w:rsidRPr="007577FE">
        <w:rPr>
          <w:b/>
          <w:color w:val="000000"/>
        </w:rPr>
        <w:t xml:space="preserve"> </w:t>
      </w:r>
      <w:r w:rsidR="007577FE">
        <w:rPr>
          <w:b/>
          <w:color w:val="000000"/>
        </w:rPr>
        <w:t>Историк .1.</w:t>
      </w:r>
      <w:r w:rsidR="007577FE">
        <w:t xml:space="preserve"> </w:t>
      </w:r>
      <w:r w:rsidR="00B3437E" w:rsidRPr="00B3437E">
        <w:rPr>
          <w:b/>
        </w:rPr>
        <w:t>Слайд.2.</w:t>
      </w:r>
      <w:r w:rsidR="00B3437E">
        <w:t xml:space="preserve"> </w:t>
      </w:r>
      <w:r w:rsidR="007577FE">
        <w:t xml:space="preserve"> </w:t>
      </w:r>
      <w:r w:rsidR="007577FE" w:rsidRPr="007577FE">
        <w:t>У Георгия Жукова было трудное и безрадостное детство. Отец постоянно бедствовал, имея профессию сапожника, часто уезжал на заработки в Москву. Мать занималась крестьянским трудом. Георгий с семи лет вместе с сестрой Марией, которая была старше его на два года, помогал на полевых ра</w:t>
      </w:r>
      <w:r w:rsidR="007577FE">
        <w:t>ботах и в домашнем хозяйстве. </w:t>
      </w:r>
      <w:r w:rsidR="007577FE">
        <w:br/>
      </w:r>
      <w:r w:rsidR="007577FE">
        <w:tab/>
      </w:r>
      <w:r w:rsidR="007577FE" w:rsidRPr="007577FE">
        <w:t>В 1906 он с "похвальным листом” окончил Величковскую трехгодичную церковно-приходскую школу, после чего его отправили в Москву, к дяде Михаилу Пилихину изучать сапожное ремесло. Освоив у Пилихина скорняжное дело, Жуков остался у него работать - сначала подмастерьем, а потом приказчиком в магазине. Одновременно он учился и успел закончить к</w:t>
      </w:r>
      <w:r w:rsidR="00684E05">
        <w:t xml:space="preserve"> 1914 четырёхклассное училище.</w:t>
      </w:r>
      <w:r w:rsidR="00684E05">
        <w:br/>
      </w:r>
      <w:r w:rsidR="007577FE" w:rsidRPr="007577FE">
        <w:rPr>
          <w:b/>
        </w:rPr>
        <w:t>Историк .2.</w:t>
      </w:r>
      <w:r w:rsidR="007577FE">
        <w:t xml:space="preserve"> </w:t>
      </w:r>
      <w:r w:rsidR="007577FE" w:rsidRPr="007577FE">
        <w:t>Вскоре после начала 1-й мировой войны Жукова призвали в армию и зачислили в 5-й запасной кавалерийский полк, затем перевели в 10-ю кавалерийскую дивизию, дислоцировавшуюся на Украине. Здесь он был определён в Изюмскую унтер-офицерскую школу. Закончил ее Жуков в августе 1916 и в звании унтер-офицера был отправлен в 10-й Драгунский новгородский полк, находившийся в составе Юго-Западного фронта. Ему пришлось участвовать в боях в Быстрицком горном районе. В сентябре Жуков получил Георгиевский крест за то, что взял в плен немецкого офицера, но уже в октябре он был тяжело ранен и без сознания отправлен в тыл - под Харьков. На этом Первая мировая война для него закончилась. После излечения Жукова определили в маршевый эскадрон в село Лагери</w:t>
      </w:r>
      <w:r w:rsidR="00BB48A2">
        <w:t xml:space="preserve">. </w:t>
      </w:r>
      <w:r w:rsidR="007577FE" w:rsidRPr="007577FE">
        <w:t xml:space="preserve"> Здесь его застала Февральская </w:t>
      </w:r>
      <w:r w:rsidR="007577FE" w:rsidRPr="007577FE">
        <w:lastRenderedPageBreak/>
        <w:t>революция. Вскоре часть, в которой он служил, была расформирована</w:t>
      </w:r>
      <w:r w:rsidR="00684E05">
        <w:t>, а солдаты отпущены по домам.</w:t>
      </w:r>
      <w:r w:rsidR="00684E05">
        <w:br/>
      </w:r>
      <w:r w:rsidR="007577FE" w:rsidRPr="007577FE">
        <w:rPr>
          <w:b/>
        </w:rPr>
        <w:t>Историк. 3.</w:t>
      </w:r>
      <w:r w:rsidR="00B3437E">
        <w:rPr>
          <w:b/>
        </w:rPr>
        <w:t xml:space="preserve">Слайд.3. </w:t>
      </w:r>
      <w:r w:rsidR="007577FE">
        <w:t xml:space="preserve"> </w:t>
      </w:r>
      <w:r w:rsidR="007577FE" w:rsidRPr="007577FE">
        <w:t>В родную Стрелковку Жуков вернулся только в декабре 1917, но и здесь пробыл не долго и в августе 1918 поступил добровольцем в 4-й кавалерийский полк 1-й Московской кавдивизии. Вскоре его дивизия вошла в состав 5-й армии, была отправлена на Восточный фронт против войск Колчака и участвовала в обороне Уфы. В марте 1919 Жуков вступил в коммунистическую партию. После ранения под Царицыном его послали на курсы красных командиров в деревню Старожилово Рязанской губернии. Но учеба продолжалась не долго - в июле 1920 всех курсантов погрузили в эшелоны и отправили на Южный фронт воевать против Врангеля. Жуков попал в</w:t>
      </w:r>
      <w:r w:rsidR="007577FE">
        <w:t xml:space="preserve">  п</w:t>
      </w:r>
      <w:r w:rsidR="007577FE" w:rsidRPr="007577FE">
        <w:t>ервую конную армию Буденного. Сначала он командовал взводом, но очень скоро получил эскадрон. В декабре бригаду, в которой он служил, перебросили в Тамбовскую губернию на борьбу с крестьянским восстанием Антонова, отвагу, проявленную в одном из боев, Жуков был награ</w:t>
      </w:r>
      <w:r w:rsidR="00684E05">
        <w:t>жден орденом Красного Знамени.</w:t>
      </w:r>
      <w:r w:rsidR="00684E05">
        <w:br/>
      </w:r>
      <w:r w:rsidR="007577FE" w:rsidRPr="007577FE">
        <w:rPr>
          <w:b/>
        </w:rPr>
        <w:t>Историк .1</w:t>
      </w:r>
      <w:r w:rsidR="007577FE" w:rsidRPr="00C64638">
        <w:rPr>
          <w:b/>
        </w:rPr>
        <w:t>.</w:t>
      </w:r>
      <w:r w:rsidR="00C64638" w:rsidRPr="00C64638">
        <w:rPr>
          <w:b/>
        </w:rPr>
        <w:t xml:space="preserve"> Слайд. 4.</w:t>
      </w:r>
      <w:r w:rsidR="00C64638">
        <w:t xml:space="preserve"> </w:t>
      </w:r>
      <w:r w:rsidR="007577FE">
        <w:t xml:space="preserve"> </w:t>
      </w:r>
      <w:r w:rsidR="007577FE" w:rsidRPr="007577FE">
        <w:t>После Гражданской войны военная карьера Жукова складывалась быстро и успешно. В марте 1923 он был назначен командиром 38-го Бузулукского полка Самарской кавалерийской дивизии, р</w:t>
      </w:r>
      <w:r w:rsidR="007577FE">
        <w:t>асквартированной в Белоруссии.</w:t>
      </w:r>
      <w:r w:rsidR="007577FE">
        <w:br/>
      </w:r>
      <w:r w:rsidR="007577FE">
        <w:tab/>
      </w:r>
      <w:r w:rsidR="007577FE" w:rsidRPr="007577FE">
        <w:t>В 1926 он закончил Кавалерийские курсы усовершенствования командного состава, а в 1929 его командировали в Москву на курсы по подготовке высшего командного состава при Академии им. Фрунзе. По возвращении в свою дивизию Жуков стал командиром 2-й кавалерийской бригады, затем занимал должность помощника инспектора кавалерии РККА. В 1933 он вернулся в войска и был назначен командиром 4-й кавалерийской дивизии Это назначение сыграло очень важную роль в его судьбе. В годы Гражданско</w:t>
      </w:r>
      <w:r w:rsidR="007577FE">
        <w:t>й войны 4-я дивизия была ядром п</w:t>
      </w:r>
      <w:r w:rsidR="00684E05">
        <w:t>ервой конной армии. </w:t>
      </w:r>
      <w:r w:rsidR="00684E05">
        <w:br/>
      </w:r>
      <w:r w:rsidR="007577FE" w:rsidRPr="007577FE">
        <w:rPr>
          <w:b/>
        </w:rPr>
        <w:t>Историк. 2.</w:t>
      </w:r>
      <w:r w:rsidR="007577FE">
        <w:t xml:space="preserve"> </w:t>
      </w:r>
      <w:r w:rsidR="007577FE" w:rsidRPr="007577FE">
        <w:t xml:space="preserve">В 1932 её перебросили из-под Ленинграда в Белорусское захолустье - в район Слуцка, где дивизии пришлось обустраиваться буквально </w:t>
      </w:r>
      <w:r w:rsidR="007577FE" w:rsidRPr="007577FE">
        <w:lastRenderedPageBreak/>
        <w:t>на голом месте. Из-за тяжелых бытовых условий за два года это образцовое прежде подразделение утратило боеспособность и превратилось в рабочую часть. В короткий срок Жукову удалось вновь превратить дивизию в элитное подразделение. Это было отмечено Буденным, и с той поры Жуков попал в поле зрения высших руководителей страны. Его продвижение по служебной лестнице ускорилось. В 1935 г. он был награжден орденом Ленина, в 1937 стал командиром 6-го кавалерийского корпуса, через несколько месяцев был переведен в 3-й кавалерийский корпус, а в конце 1938 назначен заместителем командующег</w:t>
      </w:r>
      <w:r w:rsidR="00684E05">
        <w:t>о Белорусским военным округом.</w:t>
      </w:r>
      <w:r w:rsidR="00684E05">
        <w:br/>
      </w:r>
      <w:r w:rsidR="007577FE" w:rsidRPr="007577FE">
        <w:rPr>
          <w:b/>
        </w:rPr>
        <w:t>Историк. 3.</w:t>
      </w:r>
      <w:r w:rsidR="007577FE">
        <w:t xml:space="preserve"> </w:t>
      </w:r>
      <w:r w:rsidR="007577FE" w:rsidRPr="007577FE">
        <w:t>Огромную роль в выдвижении Жукова на первые ступени военной иерархии сыграли события в Монголии. В 1939 давно уже тлевший на Дальнем Востоке конфликт между Советским Союзом и Японией перерос в открытые военные действия. Японцы вторглись на монгольскую территорию и подступили к реке Халхин-Гол. В течение следующего месяца они несколько раз пытались прорваться в глубь страны, но каждый раз их останавливали части монгольской армии и советский 57-й особый корпус. Однако напряжение продолжало нарастать. Советское командование искало деятельного генерала, который смог бы возглавить оборону на Халхин-Голе. Выбор пал на Жукова. В июне он был назначен командующим всей сове</w:t>
      </w:r>
      <w:r w:rsidR="00684E05">
        <w:t>тской группировкой в Монголии.</w:t>
      </w:r>
      <w:r w:rsidR="00684E05">
        <w:br/>
      </w:r>
      <w:r w:rsidR="007577FE" w:rsidRPr="007577FE">
        <w:rPr>
          <w:b/>
        </w:rPr>
        <w:t>Историк. 1.</w:t>
      </w:r>
      <w:r w:rsidR="007577FE">
        <w:t xml:space="preserve"> </w:t>
      </w:r>
      <w:r w:rsidR="00C64638">
        <w:t xml:space="preserve"> </w:t>
      </w:r>
      <w:r w:rsidR="00C64638" w:rsidRPr="00C64638">
        <w:rPr>
          <w:b/>
        </w:rPr>
        <w:t>Слайд. 5</w:t>
      </w:r>
      <w:r w:rsidR="00C64638">
        <w:t xml:space="preserve">. </w:t>
      </w:r>
      <w:r w:rsidR="007577FE" w:rsidRPr="007577FE">
        <w:t xml:space="preserve">Вскоре после прибытия Жукова военные действия активизировались. 3 июля около 10 тысяч японцев скрытно форсировали Халхин-Гол и укрепились на горе Баин-Цаган. Далее они планировали ударом с севера опрокинуть и уничтожить советские войска, занимавшие оборону вдоль реки. Жуков сразу ощутил опасность и стремительно отреагировал на нее, бросив против занимавшего плацдарм врага танковую бригаду - 150 танков и мотоброневую бригаду, включавшую в себя столько же бронемашин. Жестокий бой продолжался два дня. Скоростные и маневренные танки БТ-5 и БТ-7 стремительно атаковали японские позиции, раздавили и уничтожили все японские батареи - около 160 орудий. Японцы отбивались отчаянно, но не </w:t>
      </w:r>
      <w:r w:rsidR="007577FE" w:rsidRPr="007577FE">
        <w:lastRenderedPageBreak/>
        <w:t>могли противостоять мощному танковому удару - позиции их были смяты, и почти все переправившиеся погибли. Картина боя являла собой страшное зрелище - землю устилали тысячи трупов, всюду валяли</w:t>
      </w:r>
      <w:r w:rsidR="007577FE">
        <w:t>сь разбитые орудия и пулеметы.</w:t>
      </w:r>
      <w:r w:rsidR="007577FE">
        <w:br/>
      </w:r>
      <w:r w:rsidR="007577FE" w:rsidRPr="007577FE">
        <w:rPr>
          <w:b/>
        </w:rPr>
        <w:t>Историк. 2.</w:t>
      </w:r>
      <w:r w:rsidR="007577FE">
        <w:t xml:space="preserve"> </w:t>
      </w:r>
      <w:r w:rsidR="007577FE" w:rsidRPr="007577FE">
        <w:t xml:space="preserve">В следующие месяцы положение японцев еще ухудшилось </w:t>
      </w:r>
      <w:r w:rsidR="00CA5713">
        <w:t xml:space="preserve"> </w:t>
      </w:r>
      <w:r w:rsidR="007577FE" w:rsidRPr="007577FE">
        <w:t>Жуков сконцентрировал против них ударную группировку, насчитывавшую 35 пехотных батальонов, 20 кавалерийских эскадронов, 500 самолетов и 500 новейших танков. С этими силами он мог перейти к решительным действиям - окружению и разгрому японской армии. Наступление его войск началось с массированного налета советской авиации. 20 августа 150 бомбардировщиков под прикрытием 100 истребителей обрушили бомбо</w:t>
      </w:r>
      <w:r w:rsidR="007577FE">
        <w:t>вые удары на японские позиции.</w:t>
      </w:r>
      <w:r w:rsidR="007577FE">
        <w:br/>
      </w:r>
      <w:r w:rsidR="00CA5713">
        <w:tab/>
      </w:r>
      <w:r w:rsidR="007577FE" w:rsidRPr="007577FE">
        <w:t>Вслед за тем советские бронетанковые и механизированные части разбили фланги японской 6-й армии, вышли ей в тыл и 26 августа завершили ее окружение. В следующие дни среди глубоких котловин, песков и барханов развернулось ожесточенное сражение. Атакованные со всех сторон, японцы оборонялись с огромным упорством - отстреливались до последнего патрона, а потом кончали с собой. К 31 августа враг был полностью уничтожен. Всего в ходе боев под Халхин-Голом японцы потеряли 61 тысячу человек. Потери советско-монгольских</w:t>
      </w:r>
      <w:r w:rsidR="00684E05">
        <w:t xml:space="preserve"> войск составляли 18,5 тысячи.</w:t>
      </w:r>
      <w:r w:rsidR="00684E05">
        <w:br/>
      </w:r>
      <w:r w:rsidR="00CA5713" w:rsidRPr="00CA5713">
        <w:rPr>
          <w:b/>
        </w:rPr>
        <w:t>Историк.3.</w:t>
      </w:r>
      <w:r w:rsidR="00CA5713">
        <w:t xml:space="preserve"> </w:t>
      </w:r>
      <w:r w:rsidR="007577FE" w:rsidRPr="007577FE">
        <w:t>За эту блестящую победу Жуков получил первую Золотую Звезду Героя Советского Союза, Вместе с тем он обрел славу одного из лучших командиров Красной Армии. По возвращении из Монголии его назначили командующим Киевским особым военным округом. По замыслу советского командования, этому округу предстояло сыграть ключевую роль в грядущей войне с Германией. В мае 1940 Жукову было присвоено звание генерала армии, а в июне он был назначен командующим Южным фронтом, который занял аннекси</w:t>
      </w:r>
      <w:r w:rsidR="00684E05">
        <w:t>рованную у Румынии Бессарабию.</w:t>
      </w:r>
      <w:r w:rsidR="00684E05">
        <w:br/>
      </w:r>
      <w:r w:rsidR="007577FE" w:rsidRPr="007577FE">
        <w:t xml:space="preserve">В январе 1941 в Москве проходило совещание высшего военного руководства страны, на котором отрабатывались вопросы, связанные с грядущей войной. </w:t>
      </w:r>
      <w:r w:rsidR="007577FE" w:rsidRPr="007577FE">
        <w:lastRenderedPageBreak/>
        <w:t xml:space="preserve">Заключительной частью этого совещания стали штабные стратегические игры. В первой разыгрывались наступательные действия Красной Армии на Восточную Пруссию, во второй - на Южную Польшу, Венгрию и Румынию. </w:t>
      </w:r>
      <w:r w:rsidR="00CA5713" w:rsidRPr="00CA5713">
        <w:rPr>
          <w:b/>
        </w:rPr>
        <w:t>Историк . 1.</w:t>
      </w:r>
      <w:r w:rsidR="00CA5713">
        <w:t xml:space="preserve"> </w:t>
      </w:r>
      <w:r w:rsidR="00C64638">
        <w:t xml:space="preserve"> </w:t>
      </w:r>
      <w:r w:rsidR="00C64638" w:rsidRPr="00C64638">
        <w:rPr>
          <w:b/>
        </w:rPr>
        <w:t>Слайд. 6</w:t>
      </w:r>
      <w:r w:rsidR="00C64638">
        <w:t xml:space="preserve">. </w:t>
      </w:r>
      <w:r w:rsidR="007577FE" w:rsidRPr="007577FE">
        <w:t>Жуков, который играл за "синих", разгромил "красных" в Восточной Пруссии, отбросил их обратно на территорию СССР и прорвался до Барановичей, после чего игра была остановлена по приказу Сталина. Сразу вслед за тем в Кремле в присутствии членов Политбюро состоялся разбор стратегических игр. Все были неприятно поражены разгромом "красных" на Западном направлении. Скованный и сырой доклад начальника Генерального штаба Мерецкова произвел на собравшихся довольно тяжелое впечатление. В тот же день Сталин снял Мерецкова с занимаемой должности и назначил на его место</w:t>
      </w:r>
      <w:r w:rsidR="00CA5713">
        <w:t>,</w:t>
      </w:r>
      <w:r w:rsidR="007577FE" w:rsidRPr="007577FE">
        <w:t xml:space="preserve"> в очере</w:t>
      </w:r>
      <w:r w:rsidR="00684E05">
        <w:t>дной раз отличившегося Жукова.</w:t>
      </w:r>
      <w:r w:rsidR="00684E05">
        <w:br/>
      </w:r>
      <w:r w:rsidR="00CA5713" w:rsidRPr="00CA5713">
        <w:rPr>
          <w:b/>
        </w:rPr>
        <w:t>Историк. 2.</w:t>
      </w:r>
      <w:r w:rsidR="00CA5713">
        <w:t xml:space="preserve"> </w:t>
      </w:r>
      <w:r w:rsidR="007577FE" w:rsidRPr="007577FE">
        <w:t>На этом посту Жуков встретил начало Великой Отечественной войны. В четыре часа утра 22 июня, получив из всех приграничных округов сообщения о немецких бомбардировках, он сразу понял, что началась война. Однако масштабы трагедии стали ясны только несколькими днями позже. Пока же на Фронты была послана директива, составленная на основании старого плана ведения войны: войскам предписывалось отразить нападение противника и перенести боевые действия на его территорию. Но войска не имели уже ни сил, ни средств, чтобы выполнить этот приказ. Война началась с тяжелейших поражений - фактически все сосредоточенные вдоль Западной границы части советской армии либо попали в окружение, либо были разбиты и отступали с жестокими боями. Попытки Генерального штаба поправить положение дали лишь незначительный результат.</w:t>
      </w:r>
      <w:r w:rsidR="007577FE" w:rsidRPr="007577FE">
        <w:br/>
        <w:t xml:space="preserve">Впрочем, после начала войны Жуков возглавлял Генштаб всего несколько недель. В конце июля, когда застопорилось немецкое наступление на Москву,  оценивая положение воюющих сторон, обратил внимание Сталина на ситуацию, сложившуюся на левом фланге советской армии, - все говорило о том, что немцы готовят сокрушительный удар на гомельском направлении с целью выйти во фланг и тыл Юго-Западного фронта. В связи с этим Жуков </w:t>
      </w:r>
      <w:r w:rsidR="007577FE" w:rsidRPr="007577FE">
        <w:lastRenderedPageBreak/>
        <w:t xml:space="preserve">предлагал отвести войска фронта от Днепра на позиции по реке Псел, оставив Киев без боя. Но Сталин не хотел даже слышать об этом, и дело кончилось тем, что 29 июля Жуков был снят с должности начальника Генерального штаба. (Как известно, он оказался прав в своих предположениях - в сентябре восточнее Киева немцы </w:t>
      </w:r>
      <w:r w:rsidR="00684E05">
        <w:t>окружили три советские армии.)</w:t>
      </w:r>
      <w:r w:rsidR="00684E05">
        <w:br/>
      </w:r>
      <w:r w:rsidR="00CA5713" w:rsidRPr="00CA5713">
        <w:rPr>
          <w:b/>
        </w:rPr>
        <w:t>Историк .3.</w:t>
      </w:r>
      <w:r w:rsidR="00CA5713">
        <w:t xml:space="preserve">  </w:t>
      </w:r>
      <w:r w:rsidR="007577FE" w:rsidRPr="007577FE">
        <w:t xml:space="preserve">Жукову было поручено командовать Резервным фронтом, которому предстояло провести контрудар под Ельней. Этот город был захвачен 19 июля 1941 частями танковой дивизии СС "Рейх". Немцы быстро создали здесь хорошо укрепленный плацдарм, который впоследствии мог быть использован как трамплин для прыжка на Москву. Жуков располагал на этом направлении только 24-й армией генерала Ракутина. В августе она перешла в контрнаступление, имея задачу встречными ударами под основание </w:t>
      </w:r>
      <w:r w:rsidR="00CA5713" w:rsidRPr="007577FE">
        <w:t>ельцинского</w:t>
      </w:r>
      <w:r w:rsidR="007577FE" w:rsidRPr="007577FE">
        <w:t xml:space="preserve"> выступа окружить и уничтожить группировку противника. Однако немцы отбили все атаки советских войск. В конце августа Жуков провел перегруппировку частей 24-й армии, которая теперь располагала 10 дивизиями, и 30 августа вновь перешел в наступление. 5 сентября после ожесточенных боев немцы оставили Ельню и выровняли линию фронта. Поставленная цель - окружить всю группировку - не была достигнута, так как у Жукова было мало танков. Однако и без этого отрадные достижения под Ельней резко контрастировали с печальным положен</w:t>
      </w:r>
      <w:r w:rsidR="00C64638">
        <w:t>ием на всех остальных фронтах.</w:t>
      </w:r>
      <w:r w:rsidR="00C64638">
        <w:br/>
      </w:r>
      <w:r w:rsidR="00CA5713" w:rsidRPr="00CA5713">
        <w:rPr>
          <w:b/>
        </w:rPr>
        <w:t>Историк. 1.</w:t>
      </w:r>
      <w:r w:rsidR="00C64638">
        <w:rPr>
          <w:b/>
        </w:rPr>
        <w:t xml:space="preserve"> Слайд. 7. </w:t>
      </w:r>
      <w:r w:rsidR="00CA5713">
        <w:t xml:space="preserve"> </w:t>
      </w:r>
      <w:r w:rsidR="007577FE" w:rsidRPr="007577FE">
        <w:t xml:space="preserve">Спустя несколько дней после </w:t>
      </w:r>
      <w:r w:rsidR="00CA5713" w:rsidRPr="007577FE">
        <w:t>ельцинской</w:t>
      </w:r>
      <w:r w:rsidR="007577FE" w:rsidRPr="007577FE">
        <w:t xml:space="preserve"> победы, 11 сентября, Сталин снял командующего Ленинградским фронтом Ворошилова и поставил на его место Жукова. 13 сентября Жуков уже прилетел в Ленинград. Приняв командование, он начал с того, что направил в войска приказ № 0046, в котором объявлял "командному, политическому и рядовому составу", что любой, оставивший без письменного приказа указанный ему для обороны рубеж, подлежит немедленному расстрелу. К сожалению, это было почти единственное, что он мог противопоставить мощи наступающего противника. По свидетельству тех, кто видел Жукова в эти сентябрьские и октябрьские дни, он был страшен. Фактически каждый приказ его заканчивался короткой фразой </w:t>
      </w:r>
      <w:r w:rsidR="007577FE" w:rsidRPr="007577FE">
        <w:lastRenderedPageBreak/>
        <w:t xml:space="preserve">"За невыполнение - расстрел". Он не знал жалости и неумолимо поднимал и поднимал измотанные беспрерывными боями войска и бросал их в контратаку на многократно превосходившего противника. Таким образом, ценой огромных жертв он сумел в конце концов замедлить немецкое наступление. Внешние обстоятельства также благоприятствовали Жукову. 15 сентября немцы вплотную подошли к Ленинграду. Линия фронта проходила почти перед воротами Путиловского (Кировского) завода. Тяжелые KB, управляемые рабочими, прямо с конвейера отправлялись на передовые позиции. Казалось, немцы вот-вот войдут город. Но Гитлер 16 сентября снял с Ленинградского направления все ударные части и перекинул их под Москву. После этого фельдмаршал Лееб должен был ослабить натиск и </w:t>
      </w:r>
      <w:r w:rsidR="00684E05">
        <w:t>вместо штурма перешел к осаде.</w:t>
      </w:r>
      <w:r w:rsidR="00684E05">
        <w:br/>
      </w:r>
      <w:r w:rsidR="00CA5713" w:rsidRPr="00CA5713">
        <w:rPr>
          <w:b/>
        </w:rPr>
        <w:t>Историк .2.</w:t>
      </w:r>
      <w:r w:rsidR="00CA5713">
        <w:t xml:space="preserve"> </w:t>
      </w:r>
      <w:r w:rsidR="007577FE" w:rsidRPr="007577FE">
        <w:t>Оставив пока северное направление, Сталин срочно вернул Жукова на центральное, где в начале октября немцы начали новое наступление на Москву. В течение двух недель войска фельдмаршала фон Бока, успешно проведя сражения за Вязьму и Брянск, окружили и почти полностью уничтожили в двух огромных котлах семь советских армий. В плен попало около 650 тысяч солдат и офицеров. Были потеряны почти все имевшиеся на этом направлении танки (990 машин) и большая часть артиллерии (7600 стволов). Советское командование больше не располагало резервами для прикрытия столицы. Взбешённый Сталин 5 октября сместил командующего Западным фронтом Конева и командующего Резервным фронтом Будённого</w:t>
      </w:r>
      <w:r w:rsidR="00684E05">
        <w:t>, назначив на их место Жукова.</w:t>
      </w:r>
      <w:r w:rsidR="00684E05">
        <w:br/>
      </w:r>
      <w:r w:rsidR="007577FE" w:rsidRPr="007577FE">
        <w:t xml:space="preserve">К счастью для советских войск, в начале октября хлынули проливные дожди, началась осенняя распутица, и темпы немецкого наступления сразу снизились. Прибыв под Москву, Жуков должен был, по существу, начинать с формирования новой армии. В те дни он писал Жданову в Ленинград: "Как тебе известно, сейчас действую на Западном направлении - на подступах к Москве. </w:t>
      </w:r>
      <w:r w:rsidR="00CA5713" w:rsidRPr="00CA5713">
        <w:rPr>
          <w:b/>
        </w:rPr>
        <w:t>Историк.3.</w:t>
      </w:r>
      <w:r w:rsidR="00CA5713">
        <w:t xml:space="preserve"> </w:t>
      </w:r>
      <w:r w:rsidR="007577FE" w:rsidRPr="007577FE">
        <w:t xml:space="preserve">Основное это то, что Конев и Будённый проспали все свои вооруженные силы, принял я от них одно воспоминание. От Будённого штаб и </w:t>
      </w:r>
      <w:r w:rsidR="007577FE" w:rsidRPr="007577FE">
        <w:lastRenderedPageBreak/>
        <w:t>до 90 человек, от Конева штаб и два запасных полка. К настоящему времени сплотил приличную организацию и в основном остановил наступление противника, а в дальнейшем мой метод тебе известен: буду истощать, а затем бить". За несколько недель передышки, использовав остатки Западного и Резервного фронтов, Жуков успел создать глубокоэшелонированную оборону, которая проходила через лесные массивы от Серпухова на юге до Наро-Фоминска и далее на север. Командование успело перебросить из Сибири свежие армейские корпуса и мобилизовать московских рабочих. Теперь войскам фон Бока, измотанным в предыдущих сражениях и совершенно не готовым к ударившим морозам, предстояло наступать на неведомо откуда взявшиеся новые армии противника, которые уже считались полностью разбитыми. Поскольку Жуков не располагал силами для создания сплошной линии фронта, он решил организовать прочную оборону вдоль дорог, по которым продвигались немцы - на Волоколамском, Можайском, Малоярославском и Калужском шоссе. Однако войск катастрофически не хватало, плотность советской обороны едва достигала батальона на 5 км. Немецкие танковые колонны то и дело рвали оборону и неумолимо двигались к Москве. 18 октября пали Можайск и Малоярославец. 27 октября был оставлен Волоколамск. К концу месяца противник вышел на ближние подступы к столице. 15 ноября, подтянув резервы и перегруппировав войска, фон Бок сделал новый рывок к столице. Сначала наступление развивалось успешно, но через пять дней ударили сильные морозы, выпал глубокий снег, и темпы его опять резко снизились. С большим трудом немцы взяли Клин и овладели берегами канала Москва-Волга. Но на этом их наступление окончательно выдохлось. Фон Бок был "истощён" до пре</w:t>
      </w:r>
      <w:r w:rsidR="00684E05">
        <w:t>дела, пришло время его "бить".</w:t>
      </w:r>
    </w:p>
    <w:p w:rsidR="007577FE" w:rsidRPr="007577FE" w:rsidRDefault="00CA5713" w:rsidP="00913FBC">
      <w:pPr>
        <w:pStyle w:val="a3"/>
      </w:pPr>
      <w:r w:rsidRPr="00CA5713">
        <w:rPr>
          <w:b/>
        </w:rPr>
        <w:t>Историк. 1.</w:t>
      </w:r>
      <w:r w:rsidR="00C83865">
        <w:rPr>
          <w:b/>
        </w:rPr>
        <w:t>Слайд. 8 и 9</w:t>
      </w:r>
      <w:r w:rsidR="00C64638">
        <w:rPr>
          <w:b/>
        </w:rPr>
        <w:t xml:space="preserve">. </w:t>
      </w:r>
      <w:r>
        <w:t xml:space="preserve"> </w:t>
      </w:r>
      <w:r w:rsidR="007577FE" w:rsidRPr="007577FE">
        <w:t xml:space="preserve">5 декабря войска Калининского, а 6 декабря Западного и Юго-Западного Фронтов перешли в наступление. Удар советских войск оказался настолько неожиданным и сильным, что измотанная группа армий "Центр" не смогла противостоять ему и стала откатываться назад. Немцы бросали в снегу заглохшие танки и тяжёлое вооружение, которое невозможно </w:t>
      </w:r>
      <w:r w:rsidR="007577FE" w:rsidRPr="007577FE">
        <w:lastRenderedPageBreak/>
        <w:t>было вытащить из-за гигантских сугробов. Солдаты тысячами умирали от обморожения. К началу 1942 противник был отброшен от Москвы на 100-250 км. Но потом сопротивление его стало нарастать. Весной немцы нанесли несколько мощных контрударов, окружили и разгромили в районе Вязьмы и Ржева две советские армии. Наступление остановилось. Тем не менее</w:t>
      </w:r>
      <w:r w:rsidR="00684E05">
        <w:t>,</w:t>
      </w:r>
      <w:r w:rsidR="007577FE" w:rsidRPr="007577FE">
        <w:t xml:space="preserve"> общий успех, достигнутый за эти месяцы, был впеч</w:t>
      </w:r>
      <w:r w:rsidR="00684E05">
        <w:t>атляющим.</w:t>
      </w:r>
      <w:r w:rsidR="00684E05">
        <w:br/>
      </w:r>
      <w:r w:rsidR="007577FE" w:rsidRPr="007577FE">
        <w:t>27 августа Сталин назначил Жукова своим первым заместителем. "С этого момента, - писал позже Жуков, - Сталин почти не принимал решений по вопросам организации операций, не посоветовавшись со мной". Жестокие бои продолжались. Летом 1942 немцы перенесли направление главного удара с центрального направления на южное, поставив себе целью взять Сталинград и осуществить блокаду Кавказа. Не зная об этом, советское командование начало весной наступление под Харьковом. В середине мая немцы перешли в контрнаступление и окружили вклинившиеся в их оборону 6-ю и 57-ю армии. В плен попало около 240 тысяч советских воинов. Соотношение сил резко изменилось в пользу противника. Фронт стремительно покатился на восток. В конце июля начались бои на подступах к Сталинграду, а 21 августа 6-я немецкая армия Паулюса вышла на окраину города. В это время в Сталинград прибыл Жуков. Сначала он попробовал деблокировать город с помощью контрударов, но убедился, что это ведет лишь к ненужным потерям. Сталин требовал продолжения контрнаступления, но Жуков отвечал, что необходимо переходить к обороне. Вернувшись в Москву, он вместе с Василевским разработал новый план действий, который лег в основу Сталинградской операции Было решено активной обороной измотать противника, одновременно подготавливая крупное контрнаступление, которое могло бы в корне изменить стратегическую обстановку на юге. Замысел операции состоял в том, чтобы накопить войска на флангах 6-й армии, нанести с севера и юга от Сталинграда удар на Калач и таким образом окружить Паулюса.</w:t>
      </w:r>
      <w:r w:rsidR="007577FE" w:rsidRPr="007577FE">
        <w:br/>
      </w:r>
      <w:r w:rsidRPr="00CA5713">
        <w:rPr>
          <w:b/>
        </w:rPr>
        <w:t>Историк. 2.</w:t>
      </w:r>
      <w:r>
        <w:t xml:space="preserve"> </w:t>
      </w:r>
      <w:r w:rsidR="007577FE" w:rsidRPr="007577FE">
        <w:t xml:space="preserve">Между тем немцы начали штурм Сталинграда, который вылился в двухмесячные уличные бои. Город вскоре превратился в груду развалин. В </w:t>
      </w:r>
      <w:r w:rsidR="007577FE" w:rsidRPr="007577FE">
        <w:lastRenderedPageBreak/>
        <w:t>этом море руин, бетонных  глыб и битого кирпича шли безжалостные нескончаемые схватки между наступавшими и оборонявшимися. Немцам приходилось брать с боем буквально каждый метр сталинградской земли, с чрезвычайным трудом прокладывая себе дорогу от дома к дому, от подвала к подвалу, с этажа на этаж. К 11 ноября в руках у оборонявшихся остался только кусочек набережной в районе тракторного завода "Баррикады", где сражались остатки 62-й армии. Казалось, дни города сочтены. Но 19 ноября на флангах немецкой армии началось тщательно подготовленное контрнаступление Юго-Западного и Донских фронтов. 21 ноября советские танки прорвали немецкую оборону, а 23-го кольцо окружения вокруг 6-й армии Паулюса сомкнулось. В котле оказалось более 300 тысяч немцев. Это было одно из крупнейших поражений рейха за всю Вторую мировую войну.</w:t>
      </w:r>
      <w:r w:rsidR="007577FE" w:rsidRPr="007577FE">
        <w:br/>
        <w:t>Жуков не был свидетелем окончания Сталинградской операции. По приказу Сталина он в начале января 1943 отбыл на Северо-Западный фронт и вместе с Ворошиловым координировал </w:t>
      </w:r>
      <w:hyperlink r:id="rId8" w:history="1">
        <w:r w:rsidR="007577FE" w:rsidRPr="00CA5713">
          <w:rPr>
            <w:rStyle w:val="a7"/>
            <w:color w:val="auto"/>
            <w:u w:val="none"/>
          </w:rPr>
          <w:t>прорыв блокады Ленинграда</w:t>
        </w:r>
      </w:hyperlink>
      <w:r>
        <w:t xml:space="preserve">. </w:t>
      </w:r>
      <w:r w:rsidR="007577FE" w:rsidRPr="007577FE">
        <w:t> В январе блокада была снята. В эти дни Жукову было присвоено зв</w:t>
      </w:r>
      <w:r>
        <w:t>ание Маршала Советского Союза.</w:t>
      </w:r>
      <w:r>
        <w:br/>
      </w:r>
      <w:r w:rsidRPr="00CA5713">
        <w:rPr>
          <w:b/>
        </w:rPr>
        <w:t>Историк. 3.</w:t>
      </w:r>
      <w:r>
        <w:t xml:space="preserve"> </w:t>
      </w:r>
      <w:r w:rsidR="007577FE" w:rsidRPr="007577FE">
        <w:t>15 марта Сталин направил Жукова на Воронежский фронт, где разворачивалось новое грандиозное сражение, вошедшее в историю как битва на Курской дуге. Во время прежнего наступления советские войска глубоко вклинились в немецкую оборону в районе Курска. Стараясь ликвидировать опасный курский выступ, немцы взяли Белгород и развернули наступление на Курск. Но Жуков успел создать на Северном Донце мощную группировку, которая остановила продвижение врага. Положение в районе Курской дуги стабилизировалось, и обе стороны стали готовиться к решительной битве.</w:t>
      </w:r>
      <w:r w:rsidR="007577FE" w:rsidRPr="007577FE">
        <w:br/>
      </w:r>
      <w:r w:rsidR="007577FE" w:rsidRPr="007577FE">
        <w:br/>
        <w:t xml:space="preserve">Германский Генштаб принял решение подготовить новое мощное наступление и срезать Курский выступ, являвшийся идеальным плацдармом для наступления вглубь немецкой обороны. Для этой цели предполагалось использовать все имевшиеся в наличие танковые силы. Семь танковых дивизий </w:t>
      </w:r>
      <w:r w:rsidR="007577FE" w:rsidRPr="007577FE">
        <w:lastRenderedPageBreak/>
        <w:t>9-й армии Моделя должны были ударить с севера, а девять дивизий 4-й танковой армии Гота - с юга. Бронированный кулак 4-й танковой армии был особенно мощным и состоял из лучших танковых корпусов рейха. В его состав входили три танковые дивизии СС: "Адольф Гитлер", "Рейх" и "Тотенкопф". Вся эта мощь, сосредоточенная на участке фронта шириной всего 45 км, должна была обрушиться на позиции Воронежского фронта. Зная о планировавшемся наступлении, советское командование в апреле приняло решение о преднамеренной обороне. Измотав противника в оборонительных боях, советские войска должны были затем перейти в контрнаступление. План этот, разработанный при самом тесном участии Жукова, удалось блестяще осуществить.</w:t>
      </w:r>
      <w:r w:rsidR="007577FE" w:rsidRPr="007577FE">
        <w:br/>
      </w:r>
      <w:r w:rsidRPr="00CA5713">
        <w:rPr>
          <w:b/>
        </w:rPr>
        <w:t>Историк.1.</w:t>
      </w:r>
      <w:r>
        <w:t xml:space="preserve"> </w:t>
      </w:r>
      <w:r w:rsidR="00C83865">
        <w:rPr>
          <w:b/>
        </w:rPr>
        <w:t>Слайд. 10</w:t>
      </w:r>
      <w:r w:rsidR="00C83865" w:rsidRPr="00C83865">
        <w:rPr>
          <w:b/>
        </w:rPr>
        <w:t>.</w:t>
      </w:r>
      <w:r w:rsidR="00C83865">
        <w:t xml:space="preserve"> </w:t>
      </w:r>
      <w:r w:rsidR="007577FE" w:rsidRPr="007577FE">
        <w:t>Битва началась 4 июля, когда войска Моделя и Гота перешли в наступление на позиции советских войск. Несмотря на мощную поддержку с воздуха, танки 9-й армии смогли врезаться в линию советской обороны только на 11 км. Через неделю боев между войсками Моделя и Гота все еще лежали почти 100 км неприступных укрепрайонов Центрального и Воронежского фронтов. Более успешными были действия танковой армии Гота. Уже к вечеру 4 июля она смогли продвинуться вглубь советских позиций на 10 км, а 10 июля дивизии "Рейх" и "Адольф Гитлер" прорвали третий, последний, оборонительный рубеж Воронежского фронта и вышли на оперативный простор у Прохоровки. Навстречу им Жуков бросил 5-ю танковую армию генерала Ротмистрова. 12 июля в районе Прохоровки разыгралось крупнейшее во Второй мировой войне встречное</w:t>
      </w:r>
      <w:r w:rsidR="007577FE" w:rsidRPr="00CA5713">
        <w:t> </w:t>
      </w:r>
      <w:hyperlink r:id="rId9" w:history="1">
        <w:r w:rsidR="007577FE" w:rsidRPr="00CA5713">
          <w:rPr>
            <w:rStyle w:val="a7"/>
            <w:color w:val="auto"/>
            <w:u w:val="none"/>
          </w:rPr>
          <w:t>танковое сражение</w:t>
        </w:r>
      </w:hyperlink>
      <w:r w:rsidR="007577FE" w:rsidRPr="007577FE">
        <w:t>, в котором около 800 немецких танков столкнулось с таким же количеством советских. Потеряв в этом грандиозном танковом сражении 300 тан</w:t>
      </w:r>
      <w:r>
        <w:t>ков, Гот должен был отступить.</w:t>
      </w:r>
      <w:r>
        <w:br/>
      </w:r>
      <w:r>
        <w:tab/>
      </w:r>
      <w:r w:rsidR="007577FE" w:rsidRPr="007577FE">
        <w:t xml:space="preserve">Измотав противника в десятидневных боях, Жуков перешел в наступление. 12 июля был нанесен первый удар севернее и восточнее Орла по 9-й армии Моделя. Немецкая оборона была прорвана в двух местах. Моделю ничего не оставалось, как начать отвод своих войск. 17 августа были освобождены Орел и Белгород. Ввиду этого Гот также прекратил наступление и </w:t>
      </w:r>
      <w:r w:rsidR="007577FE" w:rsidRPr="007577FE">
        <w:lastRenderedPageBreak/>
        <w:t>к 23 июля отвел свои войска на исходные позиции. Но его основательно потрепанная и утомленная армия не могла уже оказать серьезного сопротивления на</w:t>
      </w:r>
      <w:r>
        <w:t>ступлению Воронежского фронта.</w:t>
      </w:r>
      <w:r>
        <w:br/>
      </w:r>
      <w:r w:rsidRPr="00CA5713">
        <w:rPr>
          <w:b/>
        </w:rPr>
        <w:t>Историк. 2.</w:t>
      </w:r>
      <w:r>
        <w:t xml:space="preserve"> </w:t>
      </w:r>
      <w:r w:rsidR="007577FE" w:rsidRPr="007577FE">
        <w:t>Перед Жуковым и другими командующими была поставлена новая задача - очистить от немцев Левобережную Украину, форсировать Днепр и освободить Киев. В сентябре немецкая группа армий "Юг" отступили за Днепр, закрепилась по обе стороны Киева и заняла оборону по берегу Днепра до самого Запорожья. Широкий Днепр, правый берег которого намного выше левого, был серьезным естественным препятствием для наступающих частей советской армии. Однако уже 27 сентября советские войска форсировали реку южнее Киева у Переяславля. 16 октября, стянув на этот плацдарм достаточное число войск и техники, Жуков начал постепенно его расширять. В начале ноября войска 1-го Украинского фронта (так стали называть с конца октября Воронежский фронт) форсировали реку севернее и южнее Киева. 3 ноября они ударили по позициям 4-й армии Гота. Та не выдержала и откатилась на запад. Через три дня Киев был освобожден, а 13 ноября советские войска уже вышли к Житомиру. 24 декабря 1-й Украинский фронт начал новое контрнаступление, 31 декабря был взят Житомир, а к началу января 1944 советские войска вышли на п</w:t>
      </w:r>
      <w:r>
        <w:t>ольскую границу.</w:t>
      </w:r>
      <w:r>
        <w:br/>
      </w:r>
      <w:r w:rsidRPr="00CA5713">
        <w:rPr>
          <w:b/>
        </w:rPr>
        <w:t>Историк. 3.</w:t>
      </w:r>
      <w:r>
        <w:t xml:space="preserve"> </w:t>
      </w:r>
      <w:r w:rsidR="007577FE" w:rsidRPr="007577FE">
        <w:t xml:space="preserve">В мае 1944 Жуков был отозван с юга для подготовки наступления в Белоруссии - в Ставке и в Генеральном штабе пришли к мнению, что пора нанести немцам удар на центральном направлении. 23 мая Сталин подписал план операции "Багратион". Замысел её был прост, но в то же время смел и грандиозен. Предполагалось одновременно прорвать оборону группы армий "Центр" на шести направлениях, окружить и разгромить фланговые группировки немцев в районе Витебска и Бобруйска. После этого планировалось сходящимися ударами трех Белорусских и одного Прибалтийского фронтов в общем направлении на Минск окружить и уничтожить основные силы группы армий "Центр". Жукову было поручено координировать действия 1-го и 2-го Белорусских фронтов. Наступление </w:t>
      </w:r>
      <w:r w:rsidR="007577FE" w:rsidRPr="007577FE">
        <w:lastRenderedPageBreak/>
        <w:t>готовилось с большой тщательностью. Весь июнь Жуков объезжал подчинённые ему армии, детально разрабатывая с каждым из командующих план предстоящей операции на участке его фронта.</w:t>
      </w:r>
      <w:r w:rsidR="007577FE" w:rsidRPr="007577FE">
        <w:br/>
      </w:r>
      <w:r w:rsidR="00913FBC">
        <w:rPr>
          <w:b/>
        </w:rPr>
        <w:t xml:space="preserve">  </w:t>
      </w:r>
      <w:r w:rsidR="00913FBC" w:rsidRPr="00913FBC">
        <w:rPr>
          <w:b/>
        </w:rPr>
        <w:t>Историк . 1.</w:t>
      </w:r>
      <w:r w:rsidR="00C64638">
        <w:rPr>
          <w:b/>
        </w:rPr>
        <w:t xml:space="preserve"> Слайд.</w:t>
      </w:r>
      <w:r w:rsidR="00C83865">
        <w:rPr>
          <w:b/>
        </w:rPr>
        <w:t xml:space="preserve"> 11. </w:t>
      </w:r>
      <w:r w:rsidR="00913FBC">
        <w:t xml:space="preserve"> </w:t>
      </w:r>
      <w:r w:rsidR="007577FE" w:rsidRPr="007577FE">
        <w:t>Авторитет маршала Жукова и в армии, и в народе беспрецедентен. Он четыре раза удостоен звания Героя Советского Союза, награжден двумя высшими орденами "Победа”, шестью орденами Ленина, орденом Октябрьской Революции, тремя орденами Красного Знамени, двумя орденами Суворова I степени, многими медалями и орденами иностранных государств, Почетным оружием. Он - Герой Монгольской Народной Республики. За время войны Верховный Главнокомандующий в своих приказах 41 р</w:t>
      </w:r>
      <w:r w:rsidR="00913FBC">
        <w:t>аз объявлял ему благодарность.</w:t>
      </w:r>
      <w:r w:rsidR="00913FBC">
        <w:br/>
      </w:r>
      <w:r w:rsidR="007577FE" w:rsidRPr="007577FE">
        <w:t>Имя маршала Г. К. Жукова присвоено Военной командной академии противовоздушной обороны. Память о полководце Г. К. Жукове увековечена в названиях планеты, улиц в Москве, Санкт-Петербурге, других городах. В Москве, Екатеринбурге, Омске, Твери, Ирбите, Харькове, Курске, ряде других городов сооружены памятники Г. К. Жукову, в городе Жукове Калужской области установлен его бронзовый бюст, а в деревне Стрелковке - гранитный памятник. Уважаемые педагоги!</w:t>
      </w:r>
    </w:p>
    <w:p w:rsidR="007577FE" w:rsidRPr="007577FE" w:rsidRDefault="007577FE" w:rsidP="00913FBC">
      <w:pPr>
        <w:pStyle w:val="a3"/>
        <w:rPr>
          <w:rFonts w:eastAsia="Times New Roman"/>
        </w:rPr>
      </w:pPr>
      <w:r w:rsidRPr="007577FE">
        <w:rPr>
          <w:rFonts w:eastAsia="Times New Roman"/>
        </w:rPr>
        <w:t xml:space="preserve"> </w:t>
      </w:r>
    </w:p>
    <w:p w:rsidR="00864E19" w:rsidRPr="00913FBC" w:rsidRDefault="00913FBC" w:rsidP="00913FBC">
      <w:pPr>
        <w:pStyle w:val="a3"/>
      </w:pPr>
      <w:r w:rsidRPr="00913FBC">
        <w:t>Литература:</w:t>
      </w:r>
    </w:p>
    <w:p w:rsidR="00864E19" w:rsidRDefault="00586274" w:rsidP="00586274">
      <w:pPr>
        <w:pStyle w:val="a3"/>
        <w:numPr>
          <w:ilvl w:val="0"/>
          <w:numId w:val="2"/>
        </w:numPr>
      </w:pPr>
      <w:r>
        <w:t>А.В. Давыдов, А.Д. Хижниченко «Классные часы» 7 класс</w:t>
      </w:r>
    </w:p>
    <w:p w:rsidR="00586274" w:rsidRPr="007577FE" w:rsidRDefault="00323A39" w:rsidP="00586274">
      <w:pPr>
        <w:pStyle w:val="a3"/>
        <w:numPr>
          <w:ilvl w:val="0"/>
          <w:numId w:val="2"/>
        </w:numPr>
      </w:pPr>
      <w:r>
        <w:t>Н.Ф.Дик, Т.И. Дик. «Увлекательная внеклассная работа в 6-11 классах»</w:t>
      </w:r>
    </w:p>
    <w:p w:rsidR="00BE3740" w:rsidRPr="007577FE" w:rsidRDefault="00BE3740" w:rsidP="00913FBC">
      <w:pPr>
        <w:pStyle w:val="a3"/>
      </w:pPr>
    </w:p>
    <w:sectPr w:rsidR="00BE3740" w:rsidRPr="007577FE" w:rsidSect="00864E19">
      <w:pgSz w:w="11906" w:h="16838"/>
      <w:pgMar w:top="1134" w:right="1134" w:bottom="1134" w:left="1134" w:header="709" w:footer="709" w:gutter="0"/>
      <w:pgBorders w:offsetFrom="page">
        <w:top w:val="thinThickThinMediumGap" w:sz="24" w:space="24" w:color="002060"/>
        <w:left w:val="thinThickThinMediumGap" w:sz="24" w:space="24" w:color="002060"/>
        <w:bottom w:val="thinThickThinMediumGap" w:sz="24" w:space="24" w:color="002060"/>
        <w:right w:val="thinThickThinMediumGap" w:sz="24" w:space="24" w:color="002060"/>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A7CD9" w:rsidRDefault="006A7CD9" w:rsidP="00913FBC">
      <w:pPr>
        <w:spacing w:after="0" w:line="240" w:lineRule="auto"/>
      </w:pPr>
      <w:r>
        <w:separator/>
      </w:r>
    </w:p>
  </w:endnote>
  <w:endnote w:type="continuationSeparator" w:id="0">
    <w:p w:rsidR="006A7CD9" w:rsidRDefault="006A7CD9" w:rsidP="00913F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Monotype Corsiva">
    <w:panose1 w:val="03010101010201010101"/>
    <w:charset w:val="CC"/>
    <w:family w:val="script"/>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A7CD9" w:rsidRDefault="006A7CD9" w:rsidP="00913FBC">
      <w:pPr>
        <w:spacing w:after="0" w:line="240" w:lineRule="auto"/>
      </w:pPr>
      <w:r>
        <w:separator/>
      </w:r>
    </w:p>
  </w:footnote>
  <w:footnote w:type="continuationSeparator" w:id="0">
    <w:p w:rsidR="006A7CD9" w:rsidRDefault="006A7CD9" w:rsidP="00913FB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40746B1"/>
    <w:multiLevelType w:val="multilevel"/>
    <w:tmpl w:val="FD985A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7B6C2D4B"/>
    <w:multiLevelType w:val="hybridMultilevel"/>
    <w:tmpl w:val="0F3CEC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DD76D5"/>
    <w:rsid w:val="00037280"/>
    <w:rsid w:val="001D586E"/>
    <w:rsid w:val="00212433"/>
    <w:rsid w:val="00323A39"/>
    <w:rsid w:val="003770ED"/>
    <w:rsid w:val="004375B1"/>
    <w:rsid w:val="004C5270"/>
    <w:rsid w:val="00534E84"/>
    <w:rsid w:val="00586274"/>
    <w:rsid w:val="005E2565"/>
    <w:rsid w:val="005E4B73"/>
    <w:rsid w:val="00684E05"/>
    <w:rsid w:val="006A2E0D"/>
    <w:rsid w:val="006A7CD9"/>
    <w:rsid w:val="007577FE"/>
    <w:rsid w:val="007A1EFF"/>
    <w:rsid w:val="007C0DFF"/>
    <w:rsid w:val="00841243"/>
    <w:rsid w:val="00864E19"/>
    <w:rsid w:val="008D4727"/>
    <w:rsid w:val="00903CCA"/>
    <w:rsid w:val="00913FBC"/>
    <w:rsid w:val="00941036"/>
    <w:rsid w:val="009A5FA4"/>
    <w:rsid w:val="009D5927"/>
    <w:rsid w:val="00A21E13"/>
    <w:rsid w:val="00A805FD"/>
    <w:rsid w:val="00B3437E"/>
    <w:rsid w:val="00BB48A2"/>
    <w:rsid w:val="00BE3740"/>
    <w:rsid w:val="00C01CDD"/>
    <w:rsid w:val="00C64638"/>
    <w:rsid w:val="00C83865"/>
    <w:rsid w:val="00CA5713"/>
    <w:rsid w:val="00CD70A9"/>
    <w:rsid w:val="00DD76D5"/>
    <w:rsid w:val="00E26E7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8">
      <o:colormru v:ext="edit" colors="blue"/>
    </o:shapedefaults>
    <o:shapelayout v:ext="edit">
      <o:idmap v:ext="edit" data="1"/>
    </o:shapelayout>
  </w:shapeDefaults>
  <w:decimalSymbol w:val=","/>
  <w:listSeparator w:val=";"/>
  <w15:docId w15:val="{86C3BA31-6E51-43F5-878F-1461AC1E6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D76D5"/>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913FBC"/>
    <w:pPr>
      <w:spacing w:after="0" w:line="360" w:lineRule="auto"/>
    </w:pPr>
    <w:rPr>
      <w:rFonts w:ascii="Times New Roman" w:eastAsiaTheme="minorEastAsia" w:hAnsi="Times New Roman" w:cs="Times New Roman"/>
      <w:sz w:val="28"/>
      <w:szCs w:val="28"/>
      <w:lang w:eastAsia="ru-RU"/>
    </w:rPr>
  </w:style>
  <w:style w:type="paragraph" w:styleId="a4">
    <w:name w:val="Balloon Text"/>
    <w:basedOn w:val="a"/>
    <w:link w:val="a5"/>
    <w:uiPriority w:val="99"/>
    <w:semiHidden/>
    <w:unhideWhenUsed/>
    <w:rsid w:val="00DD76D5"/>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DD76D5"/>
    <w:rPr>
      <w:rFonts w:ascii="Tahoma" w:eastAsiaTheme="minorEastAsia" w:hAnsi="Tahoma" w:cs="Tahoma"/>
      <w:sz w:val="16"/>
      <w:szCs w:val="16"/>
      <w:lang w:eastAsia="ru-RU"/>
    </w:rPr>
  </w:style>
  <w:style w:type="character" w:customStyle="1" w:styleId="apple-converted-space">
    <w:name w:val="apple-converted-space"/>
    <w:basedOn w:val="a0"/>
    <w:rsid w:val="00864E19"/>
  </w:style>
  <w:style w:type="paragraph" w:styleId="a6">
    <w:name w:val="Normal (Web)"/>
    <w:basedOn w:val="a"/>
    <w:uiPriority w:val="99"/>
    <w:semiHidden/>
    <w:unhideWhenUsed/>
    <w:rsid w:val="00864E19"/>
    <w:pPr>
      <w:spacing w:before="100" w:beforeAutospacing="1" w:after="100" w:afterAutospacing="1" w:line="240" w:lineRule="auto"/>
    </w:pPr>
    <w:rPr>
      <w:rFonts w:ascii="Times New Roman" w:eastAsia="Times New Roman" w:hAnsi="Times New Roman" w:cs="Times New Roman"/>
      <w:sz w:val="24"/>
      <w:szCs w:val="24"/>
    </w:rPr>
  </w:style>
  <w:style w:type="character" w:styleId="a7">
    <w:name w:val="Hyperlink"/>
    <w:basedOn w:val="a0"/>
    <w:uiPriority w:val="99"/>
    <w:unhideWhenUsed/>
    <w:rsid w:val="00864E19"/>
    <w:rPr>
      <w:color w:val="0000FF"/>
      <w:u w:val="single"/>
    </w:rPr>
  </w:style>
  <w:style w:type="paragraph" w:styleId="a8">
    <w:name w:val="header"/>
    <w:basedOn w:val="a"/>
    <w:link w:val="a9"/>
    <w:uiPriority w:val="99"/>
    <w:semiHidden/>
    <w:unhideWhenUsed/>
    <w:rsid w:val="00913FBC"/>
    <w:pPr>
      <w:tabs>
        <w:tab w:val="center" w:pos="4677"/>
        <w:tab w:val="right" w:pos="9355"/>
      </w:tabs>
      <w:spacing w:after="0" w:line="240" w:lineRule="auto"/>
    </w:pPr>
  </w:style>
  <w:style w:type="character" w:customStyle="1" w:styleId="a9">
    <w:name w:val="Верхний колонтитул Знак"/>
    <w:basedOn w:val="a0"/>
    <w:link w:val="a8"/>
    <w:uiPriority w:val="99"/>
    <w:semiHidden/>
    <w:rsid w:val="00913FBC"/>
    <w:rPr>
      <w:rFonts w:eastAsiaTheme="minorEastAsia"/>
      <w:lang w:eastAsia="ru-RU"/>
    </w:rPr>
  </w:style>
  <w:style w:type="paragraph" w:styleId="aa">
    <w:name w:val="footer"/>
    <w:basedOn w:val="a"/>
    <w:link w:val="ab"/>
    <w:uiPriority w:val="99"/>
    <w:semiHidden/>
    <w:unhideWhenUsed/>
    <w:rsid w:val="00913FBC"/>
    <w:pPr>
      <w:tabs>
        <w:tab w:val="center" w:pos="4677"/>
        <w:tab w:val="right" w:pos="9355"/>
      </w:tabs>
      <w:spacing w:after="0" w:line="240" w:lineRule="auto"/>
    </w:pPr>
  </w:style>
  <w:style w:type="character" w:customStyle="1" w:styleId="ab">
    <w:name w:val="Нижний колонтитул Знак"/>
    <w:basedOn w:val="a0"/>
    <w:link w:val="aa"/>
    <w:uiPriority w:val="99"/>
    <w:semiHidden/>
    <w:rsid w:val="00913FBC"/>
    <w:rPr>
      <w:rFonts w:eastAsiaTheme="minorEastAsia"/>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rhistory.ucoz.ru/publ/vojny/velikaja_otechestvennaja_vojna/blokada_leningrada/47-1-0-198" TargetMode="Externa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rhistory.ucoz.ru/publ/vojny/velikaja_otechestvennaja_vojna/tankovoe_srazhenie_pod_prokhorovkoj/47-1-0-127"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133</TotalTime>
  <Pages>1</Pages>
  <Words>3897</Words>
  <Characters>22213</Characters>
  <Application>Microsoft Office Word</Application>
  <DocSecurity>0</DocSecurity>
  <Lines>185</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26058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Елена</cp:lastModifiedBy>
  <cp:revision>16</cp:revision>
  <dcterms:created xsi:type="dcterms:W3CDTF">2015-09-13T13:03:00Z</dcterms:created>
  <dcterms:modified xsi:type="dcterms:W3CDTF">2024-05-08T15:40:00Z</dcterms:modified>
</cp:coreProperties>
</file>